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3E399" w14:textId="77777777" w:rsidR="00D1310D" w:rsidRDefault="00D1310D" w:rsidP="00D84484">
      <w:pPr>
        <w:rPr>
          <w:rFonts w:ascii="Arial" w:hAnsi="Arial" w:cs="Arial"/>
          <w:sz w:val="18"/>
          <w:szCs w:val="18"/>
        </w:rPr>
      </w:pPr>
    </w:p>
    <w:p w14:paraId="2D9CC2A4" w14:textId="77777777" w:rsidR="00E053DE" w:rsidRPr="00D1310D" w:rsidRDefault="00E053DE" w:rsidP="00AB1E2D">
      <w:pPr>
        <w:spacing w:line="204" w:lineRule="auto"/>
        <w:rPr>
          <w:rFonts w:asciiTheme="minorHAnsi" w:hAnsiTheme="minorHAnsi" w:cs="Arial"/>
        </w:rPr>
      </w:pPr>
      <w:bookmarkStart w:id="0" w:name="_GoBack"/>
      <w:r w:rsidRPr="00D1310D">
        <w:rPr>
          <w:rFonts w:asciiTheme="minorHAnsi" w:hAnsiTheme="minorHAnsi" w:cs="Arial"/>
        </w:rPr>
        <w:t>Dear New Mexico Family:</w:t>
      </w:r>
    </w:p>
    <w:p w14:paraId="71E3C792" w14:textId="77777777" w:rsidR="00E053DE" w:rsidRPr="00D1310D" w:rsidRDefault="00E053DE" w:rsidP="00AB1E2D">
      <w:pPr>
        <w:spacing w:line="204" w:lineRule="auto"/>
        <w:rPr>
          <w:rFonts w:asciiTheme="minorHAnsi" w:hAnsiTheme="minorHAnsi" w:cs="Arial"/>
        </w:rPr>
      </w:pPr>
    </w:p>
    <w:p w14:paraId="4A6C1C82" w14:textId="77777777" w:rsidR="00E053DE" w:rsidRPr="00D1310D" w:rsidRDefault="00E053DE" w:rsidP="00AB1E2D">
      <w:pPr>
        <w:spacing w:line="204" w:lineRule="auto"/>
        <w:rPr>
          <w:rFonts w:asciiTheme="minorHAnsi" w:hAnsiTheme="minorHAnsi" w:cs="Arial"/>
        </w:rPr>
      </w:pPr>
    </w:p>
    <w:p w14:paraId="308E736E" w14:textId="2143F2B1" w:rsidR="00E053DE" w:rsidRPr="00422B24" w:rsidRDefault="00E053DE" w:rsidP="00AB1E2D">
      <w:pPr>
        <w:spacing w:line="204" w:lineRule="auto"/>
        <w:rPr>
          <w:rFonts w:asciiTheme="minorHAnsi" w:hAnsiTheme="minorHAnsi" w:cs="Arial"/>
        </w:rPr>
      </w:pPr>
      <w:r w:rsidRPr="00D1310D">
        <w:rPr>
          <w:rFonts w:asciiTheme="minorHAnsi" w:hAnsiTheme="minorHAnsi" w:cs="Arial"/>
        </w:rPr>
        <w:t xml:space="preserve">Thank you for contacting </w:t>
      </w:r>
      <w:r w:rsidRPr="00D1310D">
        <w:rPr>
          <w:rFonts w:asciiTheme="minorHAnsi" w:hAnsiTheme="minorHAnsi" w:cs="Arial"/>
          <w:b/>
        </w:rPr>
        <w:t>NewMexico</w:t>
      </w:r>
      <w:r>
        <w:rPr>
          <w:rFonts w:asciiTheme="minorHAnsi" w:hAnsiTheme="minorHAnsi" w:cs="Arial"/>
          <w:b/>
        </w:rPr>
        <w:t>Kids Resource and</w:t>
      </w:r>
      <w:r w:rsidRPr="00D1310D">
        <w:rPr>
          <w:rFonts w:asciiTheme="minorHAnsi" w:hAnsiTheme="minorHAnsi" w:cs="Arial"/>
          <w:b/>
        </w:rPr>
        <w:t xml:space="preserve"> Referral (NMKids R&amp;R) </w:t>
      </w:r>
      <w:r w:rsidRPr="00D1310D">
        <w:rPr>
          <w:rFonts w:asciiTheme="minorHAnsi" w:hAnsiTheme="minorHAnsi" w:cs="Arial"/>
        </w:rPr>
        <w:t xml:space="preserve">to explore your </w:t>
      </w:r>
      <w:r>
        <w:rPr>
          <w:rFonts w:asciiTheme="minorHAnsi" w:hAnsiTheme="minorHAnsi" w:cs="Arial"/>
        </w:rPr>
        <w:t>Early Childhood Services</w:t>
      </w:r>
      <w:r w:rsidRPr="00D1310D">
        <w:rPr>
          <w:rFonts w:asciiTheme="minorHAnsi" w:hAnsiTheme="minorHAnsi" w:cs="Arial"/>
        </w:rPr>
        <w:t xml:space="preserve"> options.  We hope you had a pleasant experience with our staff and a successful search for programs.  If you would like further assistance, such as exploring your child care options</w:t>
      </w:r>
      <w:r>
        <w:rPr>
          <w:rFonts w:asciiTheme="minorHAnsi" w:hAnsiTheme="minorHAnsi" w:cs="Arial"/>
        </w:rPr>
        <w:t>, learning about home visiting programs,</w:t>
      </w:r>
      <w:r w:rsidRPr="00D1310D">
        <w:rPr>
          <w:rFonts w:asciiTheme="minorHAnsi" w:hAnsiTheme="minorHAnsi" w:cs="Arial"/>
        </w:rPr>
        <w:t xml:space="preserve"> or connecting with other early childhood services, please contact us again at </w:t>
      </w:r>
      <w:r w:rsidRPr="00D1310D">
        <w:rPr>
          <w:rFonts w:asciiTheme="minorHAnsi" w:hAnsiTheme="minorHAnsi" w:cs="Arial"/>
          <w:b/>
        </w:rPr>
        <w:t>(505) 277-7900</w:t>
      </w:r>
      <w:r w:rsidRPr="00D1310D">
        <w:rPr>
          <w:rFonts w:asciiTheme="minorHAnsi" w:hAnsiTheme="minorHAnsi" w:cs="Arial"/>
        </w:rPr>
        <w:t xml:space="preserve"> in the Albuquerque area or </w:t>
      </w:r>
      <w:r w:rsidRPr="00D1310D">
        <w:rPr>
          <w:rFonts w:asciiTheme="minorHAnsi" w:hAnsiTheme="minorHAnsi" w:cs="Arial"/>
          <w:b/>
        </w:rPr>
        <w:t>1-800-691-9067</w:t>
      </w:r>
      <w:r w:rsidRPr="00D1310D">
        <w:rPr>
          <w:rFonts w:asciiTheme="minorHAnsi" w:hAnsiTheme="minorHAnsi" w:cs="Arial"/>
        </w:rPr>
        <w:t xml:space="preserve"> statewide.  We encourage you to visit the website at </w:t>
      </w:r>
      <w:hyperlink r:id="rId8" w:history="1">
        <w:r w:rsidRPr="00D1310D">
          <w:rPr>
            <w:rStyle w:val="Hyperlink"/>
            <w:rFonts w:asciiTheme="minorHAnsi" w:hAnsiTheme="minorHAnsi" w:cs="Arial"/>
          </w:rPr>
          <w:t>www.NewMexicoKids.org</w:t>
        </w:r>
      </w:hyperlink>
      <w:r w:rsidRPr="00D1310D">
        <w:rPr>
          <w:rFonts w:asciiTheme="minorHAnsi" w:hAnsiTheme="minorHAnsi" w:cs="Arial"/>
        </w:rPr>
        <w:t xml:space="preserve"> </w:t>
      </w:r>
      <w:r w:rsidR="00422B24" w:rsidRPr="00422B24">
        <w:rPr>
          <w:rFonts w:asciiTheme="minorHAnsi" w:hAnsiTheme="minorHAnsi" w:cs="Arial"/>
        </w:rPr>
        <w:t>for more information on early care and education programs, state regulations, inspection reports,</w:t>
      </w:r>
      <w:r w:rsidR="00422B24">
        <w:rPr>
          <w:rFonts w:asciiTheme="minorHAnsi" w:hAnsiTheme="minorHAnsi" w:cs="Arial"/>
        </w:rPr>
        <w:t xml:space="preserve"> FOCUS (</w:t>
      </w:r>
      <w:r w:rsidR="00422B24" w:rsidRPr="00422B24">
        <w:rPr>
          <w:rFonts w:asciiTheme="minorHAnsi" w:hAnsiTheme="minorHAnsi" w:cs="Arial"/>
        </w:rPr>
        <w:t>New</w:t>
      </w:r>
      <w:r w:rsidR="00422B24">
        <w:rPr>
          <w:rFonts w:asciiTheme="minorHAnsi" w:hAnsiTheme="minorHAnsi" w:cs="Arial"/>
        </w:rPr>
        <w:t xml:space="preserve"> Mexico’s quality rating system)</w:t>
      </w:r>
      <w:r w:rsidR="00422B24" w:rsidRPr="00422B24">
        <w:rPr>
          <w:rFonts w:asciiTheme="minorHAnsi" w:hAnsiTheme="minorHAnsi" w:cs="Arial"/>
        </w:rPr>
        <w:t xml:space="preserve"> and</w:t>
      </w:r>
      <w:r w:rsidR="00307EE4">
        <w:rPr>
          <w:rFonts w:asciiTheme="minorHAnsi" w:hAnsiTheme="minorHAnsi" w:cs="Arial"/>
        </w:rPr>
        <w:t xml:space="preserve"> applying for</w:t>
      </w:r>
      <w:r w:rsidR="00422B24" w:rsidRPr="00422B24">
        <w:rPr>
          <w:rFonts w:asciiTheme="minorHAnsi" w:hAnsiTheme="minorHAnsi" w:cs="Arial"/>
        </w:rPr>
        <w:t xml:space="preserve"> child care assistance through CYFD.</w:t>
      </w:r>
    </w:p>
    <w:p w14:paraId="63EF1262" w14:textId="77777777" w:rsidR="00E053DE" w:rsidRDefault="00E053DE" w:rsidP="00AB1E2D">
      <w:pPr>
        <w:spacing w:line="204" w:lineRule="auto"/>
        <w:rPr>
          <w:rFonts w:asciiTheme="minorHAnsi" w:hAnsiTheme="minorHAnsi" w:cs="Arial"/>
        </w:rPr>
      </w:pPr>
      <w:r w:rsidRPr="00D1310D">
        <w:rPr>
          <w:rFonts w:asciiTheme="minorHAnsi" w:hAnsiTheme="minorHAnsi" w:cs="Arial"/>
        </w:rPr>
        <w:t xml:space="preserve"> </w:t>
      </w:r>
    </w:p>
    <w:p w14:paraId="65A1281E" w14:textId="77777777" w:rsidR="00E053DE" w:rsidRDefault="00E053DE" w:rsidP="00AB1E2D">
      <w:pPr>
        <w:spacing w:line="20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Thank you for your time in seeking support for your healthy family.</w:t>
      </w:r>
    </w:p>
    <w:p w14:paraId="728D0407" w14:textId="77777777" w:rsidR="00E053DE" w:rsidRDefault="00E053DE" w:rsidP="00AB1E2D">
      <w:pPr>
        <w:spacing w:line="204" w:lineRule="auto"/>
        <w:rPr>
          <w:rFonts w:asciiTheme="minorHAnsi" w:hAnsiTheme="minorHAnsi" w:cs="Arial"/>
        </w:rPr>
      </w:pPr>
    </w:p>
    <w:p w14:paraId="26E0676C" w14:textId="77777777" w:rsidR="00E053DE" w:rsidRDefault="00E053DE" w:rsidP="00AB1E2D">
      <w:pPr>
        <w:spacing w:line="20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Sincerely,</w:t>
      </w:r>
    </w:p>
    <w:p w14:paraId="09EC5CD9" w14:textId="77777777" w:rsidR="00E053DE" w:rsidRDefault="00E053DE" w:rsidP="00AB1E2D">
      <w:pPr>
        <w:spacing w:line="204" w:lineRule="auto"/>
        <w:rPr>
          <w:rFonts w:asciiTheme="minorHAnsi" w:hAnsiTheme="minorHAnsi" w:cs="Arial"/>
        </w:rPr>
      </w:pPr>
    </w:p>
    <w:p w14:paraId="4BB2B6AA" w14:textId="77777777" w:rsidR="00E053DE" w:rsidRDefault="00E053DE" w:rsidP="00AB1E2D">
      <w:pPr>
        <w:spacing w:line="204" w:lineRule="auto"/>
        <w:rPr>
          <w:rFonts w:asciiTheme="minorHAnsi" w:hAnsiTheme="minorHAnsi" w:cs="Arial"/>
        </w:rPr>
      </w:pPr>
    </w:p>
    <w:p w14:paraId="22167CB0" w14:textId="67FF5C19" w:rsidR="00E053DE" w:rsidRDefault="00E053DE" w:rsidP="00AB1E2D">
      <w:pPr>
        <w:spacing w:line="20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NMKids Resource and Referral Staff</w:t>
      </w:r>
    </w:p>
    <w:p w14:paraId="4A7D1781" w14:textId="46E8667F" w:rsidR="00422B24" w:rsidRDefault="00422B24" w:rsidP="00AB1E2D">
      <w:pPr>
        <w:spacing w:line="204" w:lineRule="auto"/>
        <w:rPr>
          <w:rFonts w:asciiTheme="minorHAnsi" w:hAnsiTheme="minorHAnsi" w:cs="Arial"/>
        </w:rPr>
      </w:pPr>
    </w:p>
    <w:p w14:paraId="02E1C07D" w14:textId="7BABDF3B" w:rsidR="00422B24" w:rsidRDefault="00422B24" w:rsidP="00AB1E2D">
      <w:pPr>
        <w:spacing w:line="204" w:lineRule="auto"/>
        <w:rPr>
          <w:rFonts w:asciiTheme="minorHAnsi" w:hAnsiTheme="minorHAnsi" w:cs="Arial"/>
          <w:b/>
          <w:sz w:val="22"/>
          <w:szCs w:val="22"/>
        </w:rPr>
      </w:pPr>
      <w:r w:rsidRPr="00307EE4">
        <w:rPr>
          <w:rFonts w:asciiTheme="minorHAnsi" w:hAnsiTheme="minorHAnsi" w:cs="Arial"/>
          <w:b/>
          <w:sz w:val="22"/>
          <w:szCs w:val="22"/>
        </w:rPr>
        <w:t xml:space="preserve">STAR levels 1-5: FOCUS Quality Ratings </w:t>
      </w:r>
    </w:p>
    <w:p w14:paraId="0B9FDE76" w14:textId="77777777" w:rsidR="002536D3" w:rsidRPr="00307EE4" w:rsidRDefault="002536D3" w:rsidP="00AB1E2D">
      <w:pPr>
        <w:spacing w:line="204" w:lineRule="auto"/>
        <w:rPr>
          <w:rFonts w:asciiTheme="minorHAnsi" w:hAnsiTheme="minorHAnsi" w:cs="Arial"/>
          <w:b/>
          <w:sz w:val="22"/>
          <w:szCs w:val="22"/>
        </w:rPr>
      </w:pPr>
    </w:p>
    <w:p w14:paraId="29A22718" w14:textId="13D77FA6" w:rsidR="00422B24" w:rsidRPr="00307EE4" w:rsidRDefault="00422B24" w:rsidP="00AB1E2D">
      <w:pPr>
        <w:spacing w:line="204" w:lineRule="auto"/>
        <w:rPr>
          <w:rFonts w:asciiTheme="minorHAnsi" w:hAnsiTheme="minorHAnsi" w:cs="Arial"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>• No Rating – Registered: Family Child Care Home Providers are certified by CYFD but are not licensed. Registered Home Providers are regulated by a food program sponsor through the Family Nutrition Bureau.</w:t>
      </w:r>
    </w:p>
    <w:p w14:paraId="4CC29997" w14:textId="77777777" w:rsidR="00422B24" w:rsidRPr="00307EE4" w:rsidRDefault="00422B24" w:rsidP="00AB1E2D">
      <w:pPr>
        <w:spacing w:line="204" w:lineRule="auto"/>
        <w:rPr>
          <w:rFonts w:asciiTheme="minorHAnsi" w:hAnsiTheme="minorHAnsi" w:cs="Arial"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 xml:space="preserve">• 1-STAR (Basic Licensure) Provider has met basic licensing criteria by CYFD and does not accept CYFD child care assistance </w:t>
      </w:r>
    </w:p>
    <w:p w14:paraId="608B067A" w14:textId="77777777" w:rsidR="00422B24" w:rsidRPr="00307EE4" w:rsidRDefault="00422B24" w:rsidP="00AB1E2D">
      <w:pPr>
        <w:spacing w:line="204" w:lineRule="auto"/>
        <w:rPr>
          <w:rFonts w:asciiTheme="minorHAnsi" w:hAnsiTheme="minorHAnsi" w:cs="Arial"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 xml:space="preserve">• 2-STAR (Basic Licensure) Provider has met basic licensing criteria by CYFD and does accept CYFD child care assistance </w:t>
      </w:r>
    </w:p>
    <w:p w14:paraId="5084613E" w14:textId="61D524BF" w:rsidR="00422B24" w:rsidRDefault="00422B24" w:rsidP="00AB1E2D">
      <w:pPr>
        <w:spacing w:line="204" w:lineRule="auto"/>
        <w:rPr>
          <w:rFonts w:asciiTheme="minorHAnsi" w:hAnsiTheme="minorHAnsi" w:cs="Arial"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 xml:space="preserve">• 3-STAR-Provider has met basic licensing requirements and additional 3-STAR </w:t>
      </w:r>
      <w:r w:rsidR="008755D4">
        <w:rPr>
          <w:rFonts w:asciiTheme="minorHAnsi" w:hAnsiTheme="minorHAnsi" w:cs="Arial"/>
          <w:sz w:val="22"/>
          <w:szCs w:val="22"/>
        </w:rPr>
        <w:t xml:space="preserve">NM FOCUS </w:t>
      </w:r>
      <w:r w:rsidRPr="00307EE4">
        <w:rPr>
          <w:rFonts w:asciiTheme="minorHAnsi" w:hAnsiTheme="minorHAnsi" w:cs="Arial"/>
          <w:sz w:val="22"/>
          <w:szCs w:val="22"/>
        </w:rPr>
        <w:t>criteria</w:t>
      </w:r>
      <w:r w:rsidR="008755D4">
        <w:rPr>
          <w:rFonts w:asciiTheme="minorHAnsi" w:hAnsiTheme="minorHAnsi" w:cs="Arial"/>
          <w:sz w:val="22"/>
          <w:szCs w:val="22"/>
        </w:rPr>
        <w:t>.</w:t>
      </w:r>
      <w:r w:rsidRPr="00307EE4">
        <w:rPr>
          <w:rFonts w:asciiTheme="minorHAnsi" w:hAnsiTheme="minorHAnsi" w:cs="Arial"/>
          <w:sz w:val="22"/>
          <w:szCs w:val="22"/>
        </w:rPr>
        <w:t xml:space="preserve"> </w:t>
      </w:r>
    </w:p>
    <w:p w14:paraId="01936916" w14:textId="48EFA9EC" w:rsidR="00422B24" w:rsidRPr="008755D4" w:rsidRDefault="00422B24" w:rsidP="00AB1E2D">
      <w:pPr>
        <w:spacing w:line="204" w:lineRule="auto"/>
        <w:rPr>
          <w:rFonts w:asciiTheme="minorHAnsi" w:hAnsiTheme="minorHAnsi" w:cs="Arial"/>
          <w:strike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 xml:space="preserve">• 4-STAR Provider has met basic licensing requirements and additional 3 &amp; 4-STAR </w:t>
      </w:r>
      <w:r w:rsidR="008755D4" w:rsidRPr="008755D4">
        <w:rPr>
          <w:rFonts w:asciiTheme="minorHAnsi" w:hAnsiTheme="minorHAnsi" w:cs="Arial"/>
          <w:sz w:val="22"/>
          <w:szCs w:val="22"/>
        </w:rPr>
        <w:t xml:space="preserve">NM </w:t>
      </w:r>
      <w:r w:rsidR="008755D4">
        <w:rPr>
          <w:rFonts w:asciiTheme="minorHAnsi" w:hAnsiTheme="minorHAnsi" w:cs="Arial"/>
          <w:sz w:val="22"/>
          <w:szCs w:val="22"/>
        </w:rPr>
        <w:t xml:space="preserve">FOCUS </w:t>
      </w:r>
      <w:r w:rsidRPr="00307EE4">
        <w:rPr>
          <w:rFonts w:asciiTheme="minorHAnsi" w:hAnsiTheme="minorHAnsi" w:cs="Arial"/>
          <w:sz w:val="22"/>
          <w:szCs w:val="22"/>
        </w:rPr>
        <w:t>criteria</w:t>
      </w:r>
      <w:r w:rsidR="008755D4">
        <w:rPr>
          <w:rFonts w:asciiTheme="minorHAnsi" w:hAnsiTheme="minorHAnsi" w:cs="Arial"/>
          <w:sz w:val="22"/>
          <w:szCs w:val="22"/>
        </w:rPr>
        <w:t>.</w:t>
      </w:r>
      <w:r w:rsidRPr="00307EE4">
        <w:rPr>
          <w:rFonts w:asciiTheme="minorHAnsi" w:hAnsiTheme="minorHAnsi" w:cs="Arial"/>
          <w:sz w:val="22"/>
          <w:szCs w:val="22"/>
        </w:rPr>
        <w:t xml:space="preserve"> </w:t>
      </w:r>
    </w:p>
    <w:p w14:paraId="0F331124" w14:textId="2D56AA36" w:rsidR="00422B24" w:rsidRPr="008755D4" w:rsidRDefault="00422B24" w:rsidP="00AB1E2D">
      <w:pPr>
        <w:spacing w:line="204" w:lineRule="auto"/>
        <w:rPr>
          <w:rFonts w:asciiTheme="minorHAnsi" w:hAnsiTheme="minorHAnsi" w:cs="Arial"/>
          <w:strike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 xml:space="preserve">• 5-STAR Provider has met basic licensing requirements and additional 3, 4 &amp; 5-STAR </w:t>
      </w:r>
      <w:r w:rsidR="008755D4">
        <w:rPr>
          <w:rFonts w:asciiTheme="minorHAnsi" w:hAnsiTheme="minorHAnsi" w:cs="Arial"/>
          <w:sz w:val="22"/>
          <w:szCs w:val="22"/>
        </w:rPr>
        <w:t xml:space="preserve">NM FOCUS </w:t>
      </w:r>
      <w:r w:rsidRPr="00307EE4">
        <w:rPr>
          <w:rFonts w:asciiTheme="minorHAnsi" w:hAnsiTheme="minorHAnsi" w:cs="Arial"/>
          <w:sz w:val="22"/>
          <w:szCs w:val="22"/>
        </w:rPr>
        <w:t>criteria</w:t>
      </w:r>
      <w:r w:rsidR="008755D4">
        <w:rPr>
          <w:rFonts w:asciiTheme="minorHAnsi" w:hAnsiTheme="minorHAnsi" w:cs="Arial"/>
          <w:sz w:val="22"/>
          <w:szCs w:val="22"/>
        </w:rPr>
        <w:t>.</w:t>
      </w:r>
      <w:r w:rsidRPr="00307EE4">
        <w:rPr>
          <w:rFonts w:asciiTheme="minorHAnsi" w:hAnsiTheme="minorHAnsi" w:cs="Arial"/>
          <w:sz w:val="22"/>
          <w:szCs w:val="22"/>
        </w:rPr>
        <w:t xml:space="preserve"> </w:t>
      </w:r>
    </w:p>
    <w:p w14:paraId="2B35FD0D" w14:textId="205054E8" w:rsidR="00D1310D" w:rsidRPr="00D1310D" w:rsidRDefault="008755D4" w:rsidP="00AB1E2D">
      <w:pPr>
        <w:spacing w:line="204" w:lineRule="auto"/>
        <w:rPr>
          <w:rFonts w:asciiTheme="minorHAnsi" w:hAnsiTheme="minorHAnsi" w:cs="Arial"/>
        </w:rPr>
      </w:pPr>
      <w:r w:rsidRPr="00D1310D">
        <w:rPr>
          <w:rFonts w:asciiTheme="minorHAnsi" w:hAnsiTheme="minorHAnsi" w:cs="Arial"/>
        </w:rPr>
        <w:t xml:space="preserve">We encourage you to visit the website at </w:t>
      </w:r>
      <w:hyperlink r:id="rId9" w:history="1">
        <w:r w:rsidRPr="00CD5775">
          <w:rPr>
            <w:rStyle w:val="Hyperlink"/>
            <w:rFonts w:asciiTheme="minorHAnsi" w:hAnsiTheme="minorHAnsi" w:cs="Arial"/>
            <w:sz w:val="22"/>
            <w:szCs w:val="22"/>
          </w:rPr>
          <w:t>https://www.newmexicokids.org/focus/</w:t>
        </w:r>
      </w:hyperlink>
      <w:r w:rsidR="007F2FF6">
        <w:rPr>
          <w:rFonts w:asciiTheme="minorHAnsi" w:hAnsiTheme="minorHAnsi" w:cs="Arial"/>
          <w:sz w:val="22"/>
          <w:szCs w:val="22"/>
        </w:rPr>
        <w:t xml:space="preserve"> for more information on</w:t>
      </w:r>
      <w:r>
        <w:rPr>
          <w:rFonts w:asciiTheme="minorHAnsi" w:hAnsiTheme="minorHAnsi" w:cs="Arial"/>
          <w:sz w:val="22"/>
          <w:szCs w:val="22"/>
        </w:rPr>
        <w:t xml:space="preserve"> FOCUS. </w:t>
      </w:r>
    </w:p>
    <w:p w14:paraId="46A20041" w14:textId="77777777" w:rsidR="00E053DE" w:rsidRPr="00D1310D" w:rsidRDefault="00E053DE" w:rsidP="00AB1E2D">
      <w:pPr>
        <w:spacing w:line="204" w:lineRule="auto"/>
        <w:rPr>
          <w:rFonts w:asciiTheme="minorHAnsi" w:hAnsiTheme="minorHAnsi" w:cs="Arial"/>
        </w:rPr>
      </w:pPr>
      <w:r w:rsidRPr="00D1310D">
        <w:rPr>
          <w:rFonts w:asciiTheme="minorHAnsi" w:hAnsiTheme="minorHAnsi" w:cs="Arial"/>
        </w:rPr>
        <w:t>__________________________________________________________________________________________</w:t>
      </w:r>
    </w:p>
    <w:p w14:paraId="4FF0961A" w14:textId="77777777" w:rsidR="00E053DE" w:rsidRPr="00307EE4" w:rsidRDefault="00E053DE" w:rsidP="00AB1E2D">
      <w:pPr>
        <w:pStyle w:val="ListParagraph"/>
        <w:spacing w:after="0" w:line="204" w:lineRule="auto"/>
        <w:ind w:left="0" w:right="-90"/>
        <w:jc w:val="center"/>
        <w:rPr>
          <w:rFonts w:asciiTheme="minorHAnsi" w:hAnsiTheme="minorHAnsi" w:cs="Arial"/>
        </w:rPr>
      </w:pPr>
      <w:r w:rsidRPr="00307EE4">
        <w:rPr>
          <w:rFonts w:asciiTheme="minorHAnsi" w:hAnsiTheme="minorHAnsi" w:cs="Arial"/>
          <w:b/>
          <w:u w:val="single"/>
        </w:rPr>
        <w:t>NewMexicoKids Resource and Referral Services</w:t>
      </w:r>
    </w:p>
    <w:p w14:paraId="3C24A8EC" w14:textId="60C6A3FB" w:rsidR="00E053DE" w:rsidRPr="00307EE4" w:rsidRDefault="00E053DE" w:rsidP="00AB1E2D">
      <w:pPr>
        <w:spacing w:line="204" w:lineRule="auto"/>
        <w:rPr>
          <w:rFonts w:asciiTheme="minorHAnsi" w:hAnsiTheme="minorHAnsi" w:cs="Arial"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 xml:space="preserve">NewMexicoKids Resource and Referral (NMKids R&amp;R) believes that every New Mexico family deserves quality support services.  The families that access NMKids R&amp;R are given information and options to help them make appropriate choices about their child care, home visiting, and early </w:t>
      </w:r>
      <w:proofErr w:type="spellStart"/>
      <w:r w:rsidRPr="00307EE4">
        <w:rPr>
          <w:rFonts w:asciiTheme="minorHAnsi" w:hAnsiTheme="minorHAnsi" w:cs="Arial"/>
          <w:sz w:val="22"/>
          <w:szCs w:val="22"/>
        </w:rPr>
        <w:t>services</w:t>
      </w:r>
      <w:proofErr w:type="spellEnd"/>
      <w:r w:rsidRPr="00307EE4">
        <w:rPr>
          <w:rFonts w:asciiTheme="minorHAnsi" w:hAnsiTheme="minorHAnsi" w:cs="Arial"/>
          <w:sz w:val="22"/>
          <w:szCs w:val="22"/>
        </w:rPr>
        <w:t xml:space="preserve"> needs. NMKids R&amp;R is a free service that strives to support both families and early childhood agencies in the State of New Mexico.  All personal information received by NMKids R&amp;R is kept confidential.</w:t>
      </w:r>
    </w:p>
    <w:p w14:paraId="41E07BC2" w14:textId="70972608" w:rsidR="00E053DE" w:rsidRPr="00307EE4" w:rsidRDefault="00E053DE" w:rsidP="00AB1E2D">
      <w:pPr>
        <w:spacing w:line="204" w:lineRule="auto"/>
        <w:rPr>
          <w:rFonts w:asciiTheme="minorHAnsi" w:hAnsiTheme="minorHAnsi" w:cs="Arial"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>NMKids R&amp;R does not discriminate in providing referrals and/or support services on the basis of race, color, religion, national origin, sex, ancestry, age, disability, medical condition, sexual preference, or other protected status.</w:t>
      </w:r>
    </w:p>
    <w:p w14:paraId="5BF8A714" w14:textId="77777777" w:rsidR="00E053DE" w:rsidRPr="00307EE4" w:rsidRDefault="00E053DE" w:rsidP="00AB1E2D">
      <w:pPr>
        <w:spacing w:line="204" w:lineRule="auto"/>
        <w:rPr>
          <w:rFonts w:asciiTheme="minorHAnsi" w:hAnsiTheme="minorHAnsi" w:cs="Arial"/>
          <w:sz w:val="22"/>
          <w:szCs w:val="22"/>
        </w:rPr>
      </w:pPr>
      <w:r w:rsidRPr="00307EE4">
        <w:rPr>
          <w:rFonts w:asciiTheme="minorHAnsi" w:hAnsiTheme="minorHAnsi" w:cs="Arial"/>
          <w:sz w:val="22"/>
          <w:szCs w:val="22"/>
        </w:rPr>
        <w:t xml:space="preserve">NMKids R&amp;R is not a regulatory entity, and therefore does not investigate complaints regarding programs, agencies, or providers.  However, should NMKids R&amp;R receive a complaint against any program the complaint will be documented and forwarded to the proper authorities, agency, </w:t>
      </w:r>
      <w:proofErr w:type="gramStart"/>
      <w:r w:rsidRPr="00307EE4">
        <w:rPr>
          <w:rFonts w:asciiTheme="minorHAnsi" w:hAnsiTheme="minorHAnsi" w:cs="Arial"/>
          <w:sz w:val="22"/>
          <w:szCs w:val="22"/>
        </w:rPr>
        <w:t>child</w:t>
      </w:r>
      <w:proofErr w:type="gramEnd"/>
      <w:r w:rsidRPr="00307EE4">
        <w:rPr>
          <w:rFonts w:asciiTheme="minorHAnsi" w:hAnsiTheme="minorHAnsi" w:cs="Arial"/>
          <w:sz w:val="22"/>
          <w:szCs w:val="22"/>
        </w:rPr>
        <w:t xml:space="preserve"> care licensing and/or food program/child care sponsors. Any action taken by NMKids R&amp;R staff will reflect NewMexicoKids Resource and Referral’s commitment to safeguard children and provide families with the service options that best meet their needs.</w:t>
      </w:r>
    </w:p>
    <w:bookmarkEnd w:id="0"/>
    <w:p w14:paraId="2E4F3D4F" w14:textId="6A35E841" w:rsidR="00E053DE" w:rsidRPr="00307EE4" w:rsidRDefault="00E053DE" w:rsidP="00AB1E2D">
      <w:pPr>
        <w:spacing w:line="16" w:lineRule="atLeast"/>
        <w:rPr>
          <w:rFonts w:asciiTheme="minorHAnsi" w:hAnsiTheme="minorHAnsi" w:cs="Arial"/>
          <w:sz w:val="22"/>
          <w:szCs w:val="22"/>
        </w:rPr>
      </w:pPr>
    </w:p>
    <w:p w14:paraId="30EFBC2B" w14:textId="77777777" w:rsidR="00E053DE" w:rsidRPr="00307EE4" w:rsidRDefault="00E053DE" w:rsidP="00E053DE">
      <w:pPr>
        <w:pStyle w:val="ListParagraph"/>
        <w:ind w:left="0" w:right="-90"/>
        <w:rPr>
          <w:rFonts w:ascii="Arial" w:hAnsi="Arial" w:cs="Arial"/>
        </w:rPr>
      </w:pPr>
      <w:r w:rsidRPr="00307EE4">
        <w:rPr>
          <w:rFonts w:asciiTheme="minorHAnsi" w:hAnsiTheme="minorHAnsi" w:cs="Arial"/>
        </w:rPr>
        <w:t>___________________________________________________________________________________________</w:t>
      </w:r>
    </w:p>
    <w:p w14:paraId="7812877F" w14:textId="77777777" w:rsidR="00E053DE" w:rsidRDefault="00E053DE" w:rsidP="00E053DE">
      <w:pPr>
        <w:pStyle w:val="ListParagraph"/>
        <w:ind w:left="0" w:right="-90"/>
        <w:rPr>
          <w:rFonts w:ascii="Arial" w:hAnsi="Arial" w:cs="Arial"/>
          <w:sz w:val="16"/>
          <w:szCs w:val="16"/>
        </w:rPr>
      </w:pPr>
    </w:p>
    <w:p w14:paraId="4B48B594" w14:textId="48DD0351" w:rsidR="00EA415B" w:rsidRDefault="00E053DE" w:rsidP="00E053DE">
      <w:pPr>
        <w:pStyle w:val="ListParagraph"/>
        <w:ind w:left="0" w:right="-90"/>
        <w:rPr>
          <w:rFonts w:ascii="Arial" w:hAnsi="Arial" w:cs="Arial"/>
          <w:sz w:val="16"/>
          <w:szCs w:val="16"/>
        </w:rPr>
      </w:pPr>
      <w:r w:rsidRPr="00EA415B">
        <w:rPr>
          <w:rFonts w:ascii="Arial" w:hAnsi="Arial" w:cs="Arial"/>
          <w:b/>
          <w:sz w:val="16"/>
          <w:szCs w:val="16"/>
        </w:rPr>
        <w:t>DISCLAIMER:</w:t>
      </w:r>
      <w:r>
        <w:rPr>
          <w:rFonts w:ascii="Arial" w:hAnsi="Arial" w:cs="Arial"/>
          <w:sz w:val="16"/>
          <w:szCs w:val="16"/>
        </w:rPr>
        <w:t xml:space="preserve">  NewMexicoKids Resource and</w:t>
      </w:r>
      <w:r w:rsidRPr="00EA415B">
        <w:rPr>
          <w:rFonts w:ascii="Arial" w:hAnsi="Arial" w:cs="Arial"/>
          <w:sz w:val="16"/>
          <w:szCs w:val="16"/>
        </w:rPr>
        <w:t xml:space="preserve"> Referral believes that parents/guardians are best able to choose and evaluate services for their children because they k</w:t>
      </w:r>
      <w:r w:rsidR="00AB1E2D">
        <w:rPr>
          <w:rFonts w:ascii="Arial" w:hAnsi="Arial" w:cs="Arial"/>
          <w:sz w:val="16"/>
          <w:szCs w:val="16"/>
        </w:rPr>
        <w:t>now their family's needs best. </w:t>
      </w:r>
      <w:r w:rsidRPr="00EA415B">
        <w:rPr>
          <w:rFonts w:ascii="Arial" w:hAnsi="Arial" w:cs="Arial"/>
          <w:sz w:val="16"/>
          <w:szCs w:val="16"/>
        </w:rPr>
        <w:t>Our goal is to assist families in finding the widest range of available service options and to encourage parents/guardians to act on their own knowledge and feelings as they select f</w:t>
      </w:r>
      <w:r w:rsidR="00AB1E2D">
        <w:rPr>
          <w:rFonts w:ascii="Arial" w:hAnsi="Arial" w:cs="Arial"/>
          <w:sz w:val="16"/>
          <w:szCs w:val="16"/>
        </w:rPr>
        <w:t>rom among these possibilities. </w:t>
      </w:r>
      <w:r w:rsidRPr="00EA415B">
        <w:rPr>
          <w:rFonts w:ascii="Arial" w:hAnsi="Arial" w:cs="Arial"/>
          <w:sz w:val="16"/>
          <w:szCs w:val="16"/>
        </w:rPr>
        <w:t>Responsibility for selecting an appropriate program or service r</w:t>
      </w:r>
      <w:r w:rsidR="00AB1E2D">
        <w:rPr>
          <w:rFonts w:ascii="Arial" w:hAnsi="Arial" w:cs="Arial"/>
          <w:sz w:val="16"/>
          <w:szCs w:val="16"/>
        </w:rPr>
        <w:t xml:space="preserve">ests with each parent/guardian. </w:t>
      </w:r>
      <w:r w:rsidRPr="00EA415B">
        <w:rPr>
          <w:rFonts w:ascii="Arial" w:hAnsi="Arial" w:cs="Arial"/>
          <w:sz w:val="16"/>
          <w:szCs w:val="16"/>
        </w:rPr>
        <w:t>The Office of Child Development, the State of New Mexico Children, Youth, and Families Department, the University of New Mexico, and New</w:t>
      </w:r>
      <w:r>
        <w:rPr>
          <w:rFonts w:ascii="Arial" w:hAnsi="Arial" w:cs="Arial"/>
          <w:sz w:val="16"/>
          <w:szCs w:val="16"/>
        </w:rPr>
        <w:t xml:space="preserve">MexicoKids Resource and </w:t>
      </w:r>
      <w:r w:rsidRPr="00EA415B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eferral</w:t>
      </w:r>
      <w:r w:rsidRPr="00EA415B">
        <w:rPr>
          <w:rFonts w:ascii="Arial" w:hAnsi="Arial" w:cs="Arial"/>
          <w:sz w:val="16"/>
          <w:szCs w:val="16"/>
        </w:rPr>
        <w:t xml:space="preserve"> are not responsible for inaccuracies in either the data contained in or disseminated from the referral database, nor are they responsible for action taken in reference to information provid</w:t>
      </w:r>
      <w:r w:rsidR="00AB1E2D">
        <w:rPr>
          <w:rFonts w:ascii="Arial" w:hAnsi="Arial" w:cs="Arial"/>
          <w:sz w:val="16"/>
          <w:szCs w:val="16"/>
        </w:rPr>
        <w:t>ed from the referral database. </w:t>
      </w:r>
      <w:r w:rsidRPr="00EA415B">
        <w:rPr>
          <w:rFonts w:ascii="Arial" w:hAnsi="Arial" w:cs="Arial"/>
          <w:sz w:val="16"/>
          <w:szCs w:val="16"/>
        </w:rPr>
        <w:t>The above agencies are also not responsible for finding, securing, or ensuring continued services for families nor are they responsible for evaluating the quality of the services.</w:t>
      </w:r>
    </w:p>
    <w:p w14:paraId="05CEF6E6" w14:textId="2B2D99AC" w:rsidR="00422B24" w:rsidRPr="00EA415B" w:rsidRDefault="00422B24" w:rsidP="00E053DE">
      <w:pPr>
        <w:pStyle w:val="ListParagraph"/>
        <w:ind w:left="0" w:right="-90"/>
        <w:rPr>
          <w:rFonts w:ascii="Arial" w:hAnsi="Arial" w:cs="Arial"/>
          <w:sz w:val="16"/>
          <w:szCs w:val="16"/>
        </w:rPr>
      </w:pPr>
    </w:p>
    <w:sectPr w:rsidR="00422B24" w:rsidRPr="00EA415B" w:rsidSect="006808BB">
      <w:headerReference w:type="default" r:id="rId10"/>
      <w:footerReference w:type="default" r:id="rId11"/>
      <w:pgSz w:w="12240" w:h="15840"/>
      <w:pgMar w:top="720" w:right="720" w:bottom="720" w:left="720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4EC9" w14:textId="77777777" w:rsidR="00FF62CC" w:rsidRDefault="00FF62CC">
      <w:r>
        <w:separator/>
      </w:r>
    </w:p>
  </w:endnote>
  <w:endnote w:type="continuationSeparator" w:id="0">
    <w:p w14:paraId="75C5C867" w14:textId="77777777" w:rsidR="00FF62CC" w:rsidRDefault="00FF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CB7C" w14:textId="4124F3B8" w:rsidR="00EA415B" w:rsidRPr="00D1310D" w:rsidRDefault="00422B24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Updated 12/5/18</w:t>
    </w:r>
    <w:r w:rsidR="00EA415B" w:rsidRPr="00D1310D">
      <w:rPr>
        <w:rFonts w:asciiTheme="minorHAnsi" w:hAnsiTheme="minorHAnsi"/>
        <w:sz w:val="18"/>
        <w:szCs w:val="18"/>
      </w:rPr>
      <w:t xml:space="preserve"> </w:t>
    </w:r>
    <w:r w:rsidR="00EA415B" w:rsidRPr="00D1310D">
      <w:rPr>
        <w:rFonts w:asciiTheme="minorHAnsi" w:hAnsiTheme="minorHAnsi"/>
        <w:sz w:val="18"/>
        <w:szCs w:val="18"/>
      </w:rPr>
      <w:tab/>
      <w:t>Funded by the Children, Youth and Families Dept. Office of Child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A566" w14:textId="77777777" w:rsidR="00FF62CC" w:rsidRDefault="00FF62CC">
      <w:r>
        <w:separator/>
      </w:r>
    </w:p>
  </w:footnote>
  <w:footnote w:type="continuationSeparator" w:id="0">
    <w:p w14:paraId="182CFEB1" w14:textId="77777777" w:rsidR="00FF62CC" w:rsidRDefault="00FF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B7E5A" w14:textId="4476C738" w:rsidR="00EA415B" w:rsidRDefault="00422B24" w:rsidP="008D4E57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0DC3CE" wp14:editId="1BC5977F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1409700" cy="403860"/>
          <wp:effectExtent l="0" t="0" r="0" b="0"/>
          <wp:wrapTight wrapText="bothSides">
            <wp:wrapPolygon edited="0">
              <wp:start x="0" y="0"/>
              <wp:lineTo x="0" y="20377"/>
              <wp:lineTo x="21308" y="20377"/>
              <wp:lineTo x="21308" y="0"/>
              <wp:lineTo x="0" y="0"/>
            </wp:wrapPolygon>
          </wp:wrapTight>
          <wp:docPr id="1" name="Picture 1" descr="cid:image005.png@01D3A101.88DAD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3A101.88DADB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415B">
      <w:rPr>
        <w:noProof/>
      </w:rPr>
      <w:drawing>
        <wp:anchor distT="0" distB="0" distL="114300" distR="114300" simplePos="0" relativeHeight="251658752" behindDoc="0" locked="0" layoutInCell="1" allowOverlap="1" wp14:anchorId="3B2A4723" wp14:editId="10EA9854">
          <wp:simplePos x="0" y="0"/>
          <wp:positionH relativeFrom="margin">
            <wp:align>center</wp:align>
          </wp:positionH>
          <wp:positionV relativeFrom="paragraph">
            <wp:posOffset>-121920</wp:posOffset>
          </wp:positionV>
          <wp:extent cx="1802765" cy="206375"/>
          <wp:effectExtent l="0" t="0" r="6985" b="3175"/>
          <wp:wrapThrough wrapText="bothSides">
            <wp:wrapPolygon edited="0">
              <wp:start x="0" y="0"/>
              <wp:lineTo x="0" y="19938"/>
              <wp:lineTo x="21455" y="19938"/>
              <wp:lineTo x="21455" y="0"/>
              <wp:lineTo x="0" y="0"/>
            </wp:wrapPolygon>
          </wp:wrapThrough>
          <wp:docPr id="5" name="Picture 5" descr="https://photos-4.dropbox.com/t/2/AADL4cTbj9Brzq4wA_ObAAKh-EiD6zM5xA70b56pUatAYA/12/417023026/png/32x32/1/1460055600/0/2/pulltogether_logo_orange.png/ELeH86sDGPQNIAIoAg/kNTjWxmH8Cb4236iId_Cwwqftua0-8GGjTAcVxaSaYs?size_mode=3&amp;size=1280x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hotos-4.dropbox.com/t/2/AADL4cTbj9Brzq4wA_ObAAKh-EiD6zM5xA70b56pUatAYA/12/417023026/png/32x32/1/1460055600/0/2/pulltogether_logo_orange.png/ELeH86sDGPQNIAIoAg/kNTjWxmH8Cb4236iId_Cwwqftua0-8GGjTAcVxaSaYs?size_mode=3&amp;size=1280x96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20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415B">
      <w:rPr>
        <w:noProof/>
      </w:rPr>
      <w:drawing>
        <wp:anchor distT="36576" distB="36576" distL="36576" distR="36576" simplePos="0" relativeHeight="251656704" behindDoc="0" locked="0" layoutInCell="1" allowOverlap="1" wp14:anchorId="09F2E2DC" wp14:editId="1064A8B5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589112" cy="502920"/>
          <wp:effectExtent l="0" t="0" r="1905" b="0"/>
          <wp:wrapNone/>
          <wp:docPr id="7" name="Picture 7" descr="CY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YF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r="2020"/>
                  <a:stretch>
                    <a:fillRect/>
                  </a:stretch>
                </pic:blipFill>
                <pic:spPr bwMode="auto">
                  <a:xfrm>
                    <a:off x="0" y="0"/>
                    <a:ext cx="590454" cy="5040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15B">
      <w:rPr>
        <w:noProof/>
      </w:rPr>
      <w:t xml:space="preserve">                                                </w:t>
    </w:r>
  </w:p>
  <w:p w14:paraId="1C1B19C4" w14:textId="77777777" w:rsidR="00EA415B" w:rsidRDefault="00EA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60E8"/>
    <w:multiLevelType w:val="hybridMultilevel"/>
    <w:tmpl w:val="789C97D0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C598B"/>
    <w:multiLevelType w:val="hybridMultilevel"/>
    <w:tmpl w:val="DAE0747C"/>
    <w:lvl w:ilvl="0" w:tplc="5EA693C4">
      <w:start w:val="4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84"/>
    <w:rsid w:val="00000A53"/>
    <w:rsid w:val="00006637"/>
    <w:rsid w:val="000066BE"/>
    <w:rsid w:val="00011BB1"/>
    <w:rsid w:val="000227B7"/>
    <w:rsid w:val="00024D65"/>
    <w:rsid w:val="00025E3D"/>
    <w:rsid w:val="000275C9"/>
    <w:rsid w:val="0003053C"/>
    <w:rsid w:val="0003233A"/>
    <w:rsid w:val="00033EAF"/>
    <w:rsid w:val="000353B9"/>
    <w:rsid w:val="00035875"/>
    <w:rsid w:val="00035B21"/>
    <w:rsid w:val="00043810"/>
    <w:rsid w:val="00046B2C"/>
    <w:rsid w:val="000470B9"/>
    <w:rsid w:val="000538E7"/>
    <w:rsid w:val="0005685D"/>
    <w:rsid w:val="00056D62"/>
    <w:rsid w:val="00056E7C"/>
    <w:rsid w:val="0006066B"/>
    <w:rsid w:val="000647AA"/>
    <w:rsid w:val="00064BAA"/>
    <w:rsid w:val="00067767"/>
    <w:rsid w:val="000728AE"/>
    <w:rsid w:val="00073011"/>
    <w:rsid w:val="00076FD2"/>
    <w:rsid w:val="00077F0B"/>
    <w:rsid w:val="00091CEA"/>
    <w:rsid w:val="00094877"/>
    <w:rsid w:val="000A03AA"/>
    <w:rsid w:val="000A0546"/>
    <w:rsid w:val="000A6C45"/>
    <w:rsid w:val="000B4C05"/>
    <w:rsid w:val="000D01BE"/>
    <w:rsid w:val="000D281F"/>
    <w:rsid w:val="000D38DD"/>
    <w:rsid w:val="000D3ECE"/>
    <w:rsid w:val="000D4C67"/>
    <w:rsid w:val="000D7D30"/>
    <w:rsid w:val="000E6027"/>
    <w:rsid w:val="000E6F04"/>
    <w:rsid w:val="000F283D"/>
    <w:rsid w:val="000F2B7F"/>
    <w:rsid w:val="000F40CA"/>
    <w:rsid w:val="000F5546"/>
    <w:rsid w:val="000F73DD"/>
    <w:rsid w:val="00100DAB"/>
    <w:rsid w:val="00104475"/>
    <w:rsid w:val="00105699"/>
    <w:rsid w:val="001106D2"/>
    <w:rsid w:val="00110D05"/>
    <w:rsid w:val="001118AE"/>
    <w:rsid w:val="001166BF"/>
    <w:rsid w:val="00117BFF"/>
    <w:rsid w:val="001210F3"/>
    <w:rsid w:val="00122A40"/>
    <w:rsid w:val="00124EFF"/>
    <w:rsid w:val="0013143A"/>
    <w:rsid w:val="0013187F"/>
    <w:rsid w:val="00135C8D"/>
    <w:rsid w:val="001365A8"/>
    <w:rsid w:val="0013795F"/>
    <w:rsid w:val="001459C1"/>
    <w:rsid w:val="00154F6D"/>
    <w:rsid w:val="001555D7"/>
    <w:rsid w:val="00157BE9"/>
    <w:rsid w:val="0016052E"/>
    <w:rsid w:val="001619DD"/>
    <w:rsid w:val="00162B43"/>
    <w:rsid w:val="001662D6"/>
    <w:rsid w:val="0016644B"/>
    <w:rsid w:val="00166EE3"/>
    <w:rsid w:val="00175827"/>
    <w:rsid w:val="00177EF8"/>
    <w:rsid w:val="00180F33"/>
    <w:rsid w:val="00181D72"/>
    <w:rsid w:val="00182CF2"/>
    <w:rsid w:val="00184476"/>
    <w:rsid w:val="0018534A"/>
    <w:rsid w:val="00196E47"/>
    <w:rsid w:val="001A12D3"/>
    <w:rsid w:val="001A1579"/>
    <w:rsid w:val="001A33DF"/>
    <w:rsid w:val="001A41D3"/>
    <w:rsid w:val="001A5A16"/>
    <w:rsid w:val="001B2224"/>
    <w:rsid w:val="001B563B"/>
    <w:rsid w:val="001C018A"/>
    <w:rsid w:val="001C0C48"/>
    <w:rsid w:val="001C4DAE"/>
    <w:rsid w:val="001C685E"/>
    <w:rsid w:val="001C76D9"/>
    <w:rsid w:val="001D2D21"/>
    <w:rsid w:val="001D3B2B"/>
    <w:rsid w:val="001D5F39"/>
    <w:rsid w:val="001E563E"/>
    <w:rsid w:val="001F1462"/>
    <w:rsid w:val="001F15BF"/>
    <w:rsid w:val="001F2F1E"/>
    <w:rsid w:val="001F4563"/>
    <w:rsid w:val="001F7356"/>
    <w:rsid w:val="00203836"/>
    <w:rsid w:val="00203C25"/>
    <w:rsid w:val="00204BFA"/>
    <w:rsid w:val="00206080"/>
    <w:rsid w:val="002113DC"/>
    <w:rsid w:val="00212A9D"/>
    <w:rsid w:val="00220078"/>
    <w:rsid w:val="002222F0"/>
    <w:rsid w:val="00224FF0"/>
    <w:rsid w:val="0023201F"/>
    <w:rsid w:val="00232110"/>
    <w:rsid w:val="00241C98"/>
    <w:rsid w:val="002426BE"/>
    <w:rsid w:val="00243686"/>
    <w:rsid w:val="002457E2"/>
    <w:rsid w:val="00247095"/>
    <w:rsid w:val="002536D3"/>
    <w:rsid w:val="002563BD"/>
    <w:rsid w:val="00260479"/>
    <w:rsid w:val="0026093A"/>
    <w:rsid w:val="00262D9E"/>
    <w:rsid w:val="002630A4"/>
    <w:rsid w:val="0026769F"/>
    <w:rsid w:val="00274D75"/>
    <w:rsid w:val="002757EB"/>
    <w:rsid w:val="00275A2C"/>
    <w:rsid w:val="00276627"/>
    <w:rsid w:val="0027751B"/>
    <w:rsid w:val="0028032E"/>
    <w:rsid w:val="00282E10"/>
    <w:rsid w:val="002833BF"/>
    <w:rsid w:val="00283B70"/>
    <w:rsid w:val="00284F0D"/>
    <w:rsid w:val="00292C9B"/>
    <w:rsid w:val="0029622D"/>
    <w:rsid w:val="002A1196"/>
    <w:rsid w:val="002A322C"/>
    <w:rsid w:val="002A36EC"/>
    <w:rsid w:val="002A6357"/>
    <w:rsid w:val="002B1A8F"/>
    <w:rsid w:val="002B200E"/>
    <w:rsid w:val="002B2392"/>
    <w:rsid w:val="002B7ADF"/>
    <w:rsid w:val="002C04AA"/>
    <w:rsid w:val="002C2026"/>
    <w:rsid w:val="002C45C7"/>
    <w:rsid w:val="002D153F"/>
    <w:rsid w:val="002D1D5F"/>
    <w:rsid w:val="002D24B2"/>
    <w:rsid w:val="002D4B05"/>
    <w:rsid w:val="002D5F26"/>
    <w:rsid w:val="002D705A"/>
    <w:rsid w:val="002E056E"/>
    <w:rsid w:val="002E17E6"/>
    <w:rsid w:val="002E3847"/>
    <w:rsid w:val="002E7286"/>
    <w:rsid w:val="002F0010"/>
    <w:rsid w:val="003025B3"/>
    <w:rsid w:val="0030562C"/>
    <w:rsid w:val="00307EE4"/>
    <w:rsid w:val="0031181D"/>
    <w:rsid w:val="00311ACC"/>
    <w:rsid w:val="00311E5B"/>
    <w:rsid w:val="00312B76"/>
    <w:rsid w:val="00320E67"/>
    <w:rsid w:val="00320F6E"/>
    <w:rsid w:val="00321914"/>
    <w:rsid w:val="003241E9"/>
    <w:rsid w:val="00335789"/>
    <w:rsid w:val="0034231C"/>
    <w:rsid w:val="0034425A"/>
    <w:rsid w:val="00355604"/>
    <w:rsid w:val="00355A41"/>
    <w:rsid w:val="00355F90"/>
    <w:rsid w:val="003578E2"/>
    <w:rsid w:val="00357F5B"/>
    <w:rsid w:val="00362277"/>
    <w:rsid w:val="00363CF0"/>
    <w:rsid w:val="00364C90"/>
    <w:rsid w:val="00365099"/>
    <w:rsid w:val="00370236"/>
    <w:rsid w:val="0037151E"/>
    <w:rsid w:val="00371F40"/>
    <w:rsid w:val="003743D4"/>
    <w:rsid w:val="0037542D"/>
    <w:rsid w:val="00375DAF"/>
    <w:rsid w:val="00376425"/>
    <w:rsid w:val="00382A6B"/>
    <w:rsid w:val="00384B70"/>
    <w:rsid w:val="00384F7F"/>
    <w:rsid w:val="00385167"/>
    <w:rsid w:val="00390C67"/>
    <w:rsid w:val="00391D42"/>
    <w:rsid w:val="00397871"/>
    <w:rsid w:val="003A2CD3"/>
    <w:rsid w:val="003A5493"/>
    <w:rsid w:val="003B102B"/>
    <w:rsid w:val="003B157A"/>
    <w:rsid w:val="003B26AE"/>
    <w:rsid w:val="003B5A34"/>
    <w:rsid w:val="003C07A9"/>
    <w:rsid w:val="003C65ED"/>
    <w:rsid w:val="003D2708"/>
    <w:rsid w:val="003D6D41"/>
    <w:rsid w:val="003D7051"/>
    <w:rsid w:val="003E39C4"/>
    <w:rsid w:val="003E3F74"/>
    <w:rsid w:val="003E4F1F"/>
    <w:rsid w:val="003F0C2F"/>
    <w:rsid w:val="003F2439"/>
    <w:rsid w:val="003F6A39"/>
    <w:rsid w:val="003F6BE5"/>
    <w:rsid w:val="003F78FF"/>
    <w:rsid w:val="00400F5E"/>
    <w:rsid w:val="0040592B"/>
    <w:rsid w:val="00406685"/>
    <w:rsid w:val="00414D94"/>
    <w:rsid w:val="00417267"/>
    <w:rsid w:val="004211A2"/>
    <w:rsid w:val="00421663"/>
    <w:rsid w:val="004227FB"/>
    <w:rsid w:val="00422B24"/>
    <w:rsid w:val="0043028B"/>
    <w:rsid w:val="00430C21"/>
    <w:rsid w:val="004311F6"/>
    <w:rsid w:val="00442228"/>
    <w:rsid w:val="004434DC"/>
    <w:rsid w:val="00446188"/>
    <w:rsid w:val="00446382"/>
    <w:rsid w:val="0045369C"/>
    <w:rsid w:val="00455F4C"/>
    <w:rsid w:val="00456291"/>
    <w:rsid w:val="00457691"/>
    <w:rsid w:val="004630C0"/>
    <w:rsid w:val="00467F83"/>
    <w:rsid w:val="0047261B"/>
    <w:rsid w:val="0047305E"/>
    <w:rsid w:val="00474E5E"/>
    <w:rsid w:val="00483A19"/>
    <w:rsid w:val="0048426E"/>
    <w:rsid w:val="00484DC6"/>
    <w:rsid w:val="0048638F"/>
    <w:rsid w:val="00490CD9"/>
    <w:rsid w:val="00493131"/>
    <w:rsid w:val="004943E8"/>
    <w:rsid w:val="0049470B"/>
    <w:rsid w:val="004A3743"/>
    <w:rsid w:val="004A5677"/>
    <w:rsid w:val="004A5A65"/>
    <w:rsid w:val="004A6844"/>
    <w:rsid w:val="004B007C"/>
    <w:rsid w:val="004B2E61"/>
    <w:rsid w:val="004B6CE7"/>
    <w:rsid w:val="004C062D"/>
    <w:rsid w:val="004C0811"/>
    <w:rsid w:val="004C50E1"/>
    <w:rsid w:val="004D31A7"/>
    <w:rsid w:val="004D39FB"/>
    <w:rsid w:val="004D68B7"/>
    <w:rsid w:val="004E0B00"/>
    <w:rsid w:val="004E2DDE"/>
    <w:rsid w:val="004E2E65"/>
    <w:rsid w:val="004E62FC"/>
    <w:rsid w:val="004E62FE"/>
    <w:rsid w:val="004F0A96"/>
    <w:rsid w:val="004F0EC6"/>
    <w:rsid w:val="004F7D68"/>
    <w:rsid w:val="00500155"/>
    <w:rsid w:val="0050045A"/>
    <w:rsid w:val="005005DE"/>
    <w:rsid w:val="005026F5"/>
    <w:rsid w:val="005029F1"/>
    <w:rsid w:val="0050432D"/>
    <w:rsid w:val="00506D83"/>
    <w:rsid w:val="005124A3"/>
    <w:rsid w:val="00512619"/>
    <w:rsid w:val="005145E6"/>
    <w:rsid w:val="005151D0"/>
    <w:rsid w:val="00516FC6"/>
    <w:rsid w:val="00517DE6"/>
    <w:rsid w:val="005206D3"/>
    <w:rsid w:val="0052229F"/>
    <w:rsid w:val="0053003D"/>
    <w:rsid w:val="00530DA4"/>
    <w:rsid w:val="00530EF1"/>
    <w:rsid w:val="00532D36"/>
    <w:rsid w:val="00537AD2"/>
    <w:rsid w:val="00541100"/>
    <w:rsid w:val="005419A8"/>
    <w:rsid w:val="0054328C"/>
    <w:rsid w:val="00544735"/>
    <w:rsid w:val="00545BDA"/>
    <w:rsid w:val="00553F56"/>
    <w:rsid w:val="00555C40"/>
    <w:rsid w:val="005566EA"/>
    <w:rsid w:val="00564167"/>
    <w:rsid w:val="00565F2D"/>
    <w:rsid w:val="00566F94"/>
    <w:rsid w:val="00572783"/>
    <w:rsid w:val="005765CF"/>
    <w:rsid w:val="005773B7"/>
    <w:rsid w:val="00577CAA"/>
    <w:rsid w:val="00581EC4"/>
    <w:rsid w:val="00582551"/>
    <w:rsid w:val="00582C26"/>
    <w:rsid w:val="00582E88"/>
    <w:rsid w:val="00587BBF"/>
    <w:rsid w:val="005923D3"/>
    <w:rsid w:val="005949C4"/>
    <w:rsid w:val="00595D41"/>
    <w:rsid w:val="005A00D5"/>
    <w:rsid w:val="005A14C6"/>
    <w:rsid w:val="005A3631"/>
    <w:rsid w:val="005A6AE6"/>
    <w:rsid w:val="005B10C5"/>
    <w:rsid w:val="005B3F5B"/>
    <w:rsid w:val="005B731F"/>
    <w:rsid w:val="005C471C"/>
    <w:rsid w:val="005D0528"/>
    <w:rsid w:val="005D0DA0"/>
    <w:rsid w:val="005D1992"/>
    <w:rsid w:val="005D220A"/>
    <w:rsid w:val="005D28A9"/>
    <w:rsid w:val="005D2B7C"/>
    <w:rsid w:val="005D5915"/>
    <w:rsid w:val="005D64F3"/>
    <w:rsid w:val="005D66F0"/>
    <w:rsid w:val="005D736F"/>
    <w:rsid w:val="005E0FBF"/>
    <w:rsid w:val="005E3069"/>
    <w:rsid w:val="005E6609"/>
    <w:rsid w:val="005E77F8"/>
    <w:rsid w:val="005F1ACB"/>
    <w:rsid w:val="005F2184"/>
    <w:rsid w:val="005F5532"/>
    <w:rsid w:val="006048BE"/>
    <w:rsid w:val="00605881"/>
    <w:rsid w:val="00605B30"/>
    <w:rsid w:val="00606AA8"/>
    <w:rsid w:val="00607A2B"/>
    <w:rsid w:val="00607B65"/>
    <w:rsid w:val="00611AB7"/>
    <w:rsid w:val="00615790"/>
    <w:rsid w:val="0061741E"/>
    <w:rsid w:val="00617475"/>
    <w:rsid w:val="00623F9F"/>
    <w:rsid w:val="006262EC"/>
    <w:rsid w:val="00626F1A"/>
    <w:rsid w:val="006271CB"/>
    <w:rsid w:val="00630001"/>
    <w:rsid w:val="00630F5C"/>
    <w:rsid w:val="00631CE4"/>
    <w:rsid w:val="006343B5"/>
    <w:rsid w:val="00635449"/>
    <w:rsid w:val="00637FE4"/>
    <w:rsid w:val="006432DF"/>
    <w:rsid w:val="00644566"/>
    <w:rsid w:val="0064505D"/>
    <w:rsid w:val="00653E57"/>
    <w:rsid w:val="00654179"/>
    <w:rsid w:val="0065673A"/>
    <w:rsid w:val="006568E6"/>
    <w:rsid w:val="00657B4A"/>
    <w:rsid w:val="00660EF7"/>
    <w:rsid w:val="00661BE4"/>
    <w:rsid w:val="00662C11"/>
    <w:rsid w:val="0067408F"/>
    <w:rsid w:val="00674C3E"/>
    <w:rsid w:val="00675D26"/>
    <w:rsid w:val="006808BB"/>
    <w:rsid w:val="00681EB4"/>
    <w:rsid w:val="0068435C"/>
    <w:rsid w:val="00686125"/>
    <w:rsid w:val="00694BF2"/>
    <w:rsid w:val="00696267"/>
    <w:rsid w:val="0069724E"/>
    <w:rsid w:val="00697E66"/>
    <w:rsid w:val="006A00FE"/>
    <w:rsid w:val="006A1575"/>
    <w:rsid w:val="006B01AD"/>
    <w:rsid w:val="006B3F3E"/>
    <w:rsid w:val="006B55FD"/>
    <w:rsid w:val="006B5859"/>
    <w:rsid w:val="006C1D4D"/>
    <w:rsid w:val="006C291B"/>
    <w:rsid w:val="006C4100"/>
    <w:rsid w:val="006D31F7"/>
    <w:rsid w:val="006D331B"/>
    <w:rsid w:val="006D389D"/>
    <w:rsid w:val="006D7985"/>
    <w:rsid w:val="006E696E"/>
    <w:rsid w:val="006E6BAE"/>
    <w:rsid w:val="006E7DBB"/>
    <w:rsid w:val="006F6139"/>
    <w:rsid w:val="006F6DAC"/>
    <w:rsid w:val="006F76DB"/>
    <w:rsid w:val="006F7D07"/>
    <w:rsid w:val="0070114E"/>
    <w:rsid w:val="007015B2"/>
    <w:rsid w:val="007020E0"/>
    <w:rsid w:val="00713347"/>
    <w:rsid w:val="00713C4F"/>
    <w:rsid w:val="00713E9D"/>
    <w:rsid w:val="0071574E"/>
    <w:rsid w:val="00716338"/>
    <w:rsid w:val="00717DBF"/>
    <w:rsid w:val="007222F2"/>
    <w:rsid w:val="00723C32"/>
    <w:rsid w:val="007264A4"/>
    <w:rsid w:val="00735640"/>
    <w:rsid w:val="00735DF6"/>
    <w:rsid w:val="0074135C"/>
    <w:rsid w:val="0074351E"/>
    <w:rsid w:val="0074590B"/>
    <w:rsid w:val="007464C9"/>
    <w:rsid w:val="00750E44"/>
    <w:rsid w:val="00752394"/>
    <w:rsid w:val="00756A4C"/>
    <w:rsid w:val="00757E9D"/>
    <w:rsid w:val="00762F7F"/>
    <w:rsid w:val="00767866"/>
    <w:rsid w:val="00771F44"/>
    <w:rsid w:val="00772C9F"/>
    <w:rsid w:val="0077477C"/>
    <w:rsid w:val="00777B5A"/>
    <w:rsid w:val="007808C8"/>
    <w:rsid w:val="007838C2"/>
    <w:rsid w:val="00784851"/>
    <w:rsid w:val="00784DC4"/>
    <w:rsid w:val="00785C69"/>
    <w:rsid w:val="00791E9B"/>
    <w:rsid w:val="00795180"/>
    <w:rsid w:val="00795C2B"/>
    <w:rsid w:val="007A03AB"/>
    <w:rsid w:val="007A0C5F"/>
    <w:rsid w:val="007A2BD8"/>
    <w:rsid w:val="007A57B3"/>
    <w:rsid w:val="007A6884"/>
    <w:rsid w:val="007A6B68"/>
    <w:rsid w:val="007A70C6"/>
    <w:rsid w:val="007B0C5C"/>
    <w:rsid w:val="007B199B"/>
    <w:rsid w:val="007B1F62"/>
    <w:rsid w:val="007B23D7"/>
    <w:rsid w:val="007B5B8C"/>
    <w:rsid w:val="007B674B"/>
    <w:rsid w:val="007C200B"/>
    <w:rsid w:val="007C2FBA"/>
    <w:rsid w:val="007C43ED"/>
    <w:rsid w:val="007C5560"/>
    <w:rsid w:val="007C68E8"/>
    <w:rsid w:val="007C6C6E"/>
    <w:rsid w:val="007C7804"/>
    <w:rsid w:val="007D1716"/>
    <w:rsid w:val="007D184B"/>
    <w:rsid w:val="007D387B"/>
    <w:rsid w:val="007D46D3"/>
    <w:rsid w:val="007D4A58"/>
    <w:rsid w:val="007E01A0"/>
    <w:rsid w:val="007E13D3"/>
    <w:rsid w:val="007E428C"/>
    <w:rsid w:val="007E4A95"/>
    <w:rsid w:val="007F0B00"/>
    <w:rsid w:val="007F0E67"/>
    <w:rsid w:val="007F238B"/>
    <w:rsid w:val="007F2FF6"/>
    <w:rsid w:val="007F4172"/>
    <w:rsid w:val="007F542F"/>
    <w:rsid w:val="007F7DA7"/>
    <w:rsid w:val="00801963"/>
    <w:rsid w:val="0080243F"/>
    <w:rsid w:val="0080301E"/>
    <w:rsid w:val="008073A1"/>
    <w:rsid w:val="00811CA5"/>
    <w:rsid w:val="00812379"/>
    <w:rsid w:val="00813E19"/>
    <w:rsid w:val="0081639A"/>
    <w:rsid w:val="008177C8"/>
    <w:rsid w:val="0082441F"/>
    <w:rsid w:val="008261FF"/>
    <w:rsid w:val="00827402"/>
    <w:rsid w:val="00827459"/>
    <w:rsid w:val="0083650E"/>
    <w:rsid w:val="00841BDD"/>
    <w:rsid w:val="00845753"/>
    <w:rsid w:val="00854635"/>
    <w:rsid w:val="00854E14"/>
    <w:rsid w:val="00855F68"/>
    <w:rsid w:val="00861EB7"/>
    <w:rsid w:val="008679D7"/>
    <w:rsid w:val="00871076"/>
    <w:rsid w:val="00872728"/>
    <w:rsid w:val="00873A2D"/>
    <w:rsid w:val="008755D4"/>
    <w:rsid w:val="0088020F"/>
    <w:rsid w:val="008803DC"/>
    <w:rsid w:val="008822C8"/>
    <w:rsid w:val="00884806"/>
    <w:rsid w:val="00884C00"/>
    <w:rsid w:val="0088607C"/>
    <w:rsid w:val="00886B3E"/>
    <w:rsid w:val="00886E8B"/>
    <w:rsid w:val="00893014"/>
    <w:rsid w:val="00894581"/>
    <w:rsid w:val="00896FFC"/>
    <w:rsid w:val="008A0241"/>
    <w:rsid w:val="008A3B23"/>
    <w:rsid w:val="008A5F56"/>
    <w:rsid w:val="008B3C04"/>
    <w:rsid w:val="008C1C72"/>
    <w:rsid w:val="008C1F07"/>
    <w:rsid w:val="008C297F"/>
    <w:rsid w:val="008C3251"/>
    <w:rsid w:val="008D05E0"/>
    <w:rsid w:val="008D3B4F"/>
    <w:rsid w:val="008D4E57"/>
    <w:rsid w:val="008D51A7"/>
    <w:rsid w:val="008E0E8D"/>
    <w:rsid w:val="008E25FF"/>
    <w:rsid w:val="008E304E"/>
    <w:rsid w:val="008E3D94"/>
    <w:rsid w:val="008E43AE"/>
    <w:rsid w:val="008E4DB0"/>
    <w:rsid w:val="008F1814"/>
    <w:rsid w:val="008F4CE0"/>
    <w:rsid w:val="008F4DF3"/>
    <w:rsid w:val="008F6297"/>
    <w:rsid w:val="008F7DA5"/>
    <w:rsid w:val="00900CB1"/>
    <w:rsid w:val="00901FE8"/>
    <w:rsid w:val="009032E5"/>
    <w:rsid w:val="00904F80"/>
    <w:rsid w:val="00906F31"/>
    <w:rsid w:val="009077E5"/>
    <w:rsid w:val="00915661"/>
    <w:rsid w:val="00915BCC"/>
    <w:rsid w:val="00922340"/>
    <w:rsid w:val="00922958"/>
    <w:rsid w:val="00926ED8"/>
    <w:rsid w:val="0092750F"/>
    <w:rsid w:val="00931823"/>
    <w:rsid w:val="00933313"/>
    <w:rsid w:val="00933F19"/>
    <w:rsid w:val="00934517"/>
    <w:rsid w:val="00934B73"/>
    <w:rsid w:val="009356A6"/>
    <w:rsid w:val="00944832"/>
    <w:rsid w:val="00944FC0"/>
    <w:rsid w:val="00946582"/>
    <w:rsid w:val="00951C4F"/>
    <w:rsid w:val="00952C73"/>
    <w:rsid w:val="009540D7"/>
    <w:rsid w:val="009568BC"/>
    <w:rsid w:val="00956A22"/>
    <w:rsid w:val="009615C9"/>
    <w:rsid w:val="00964BCA"/>
    <w:rsid w:val="00965DD0"/>
    <w:rsid w:val="009717B2"/>
    <w:rsid w:val="00972432"/>
    <w:rsid w:val="00981266"/>
    <w:rsid w:val="009829B1"/>
    <w:rsid w:val="00983BE7"/>
    <w:rsid w:val="009845CC"/>
    <w:rsid w:val="0099509E"/>
    <w:rsid w:val="00996140"/>
    <w:rsid w:val="009A1816"/>
    <w:rsid w:val="009A1EE9"/>
    <w:rsid w:val="009A3D33"/>
    <w:rsid w:val="009A6C9F"/>
    <w:rsid w:val="009A7581"/>
    <w:rsid w:val="009A7E66"/>
    <w:rsid w:val="009B1259"/>
    <w:rsid w:val="009B2FFB"/>
    <w:rsid w:val="009B6721"/>
    <w:rsid w:val="009C1265"/>
    <w:rsid w:val="009C1595"/>
    <w:rsid w:val="009C6984"/>
    <w:rsid w:val="009D0D4C"/>
    <w:rsid w:val="009D32A8"/>
    <w:rsid w:val="009D6659"/>
    <w:rsid w:val="009F40ED"/>
    <w:rsid w:val="009F7367"/>
    <w:rsid w:val="00A0108B"/>
    <w:rsid w:val="00A01F9E"/>
    <w:rsid w:val="00A02A6B"/>
    <w:rsid w:val="00A055BF"/>
    <w:rsid w:val="00A05A38"/>
    <w:rsid w:val="00A10628"/>
    <w:rsid w:val="00A2097C"/>
    <w:rsid w:val="00A20F13"/>
    <w:rsid w:val="00A2360A"/>
    <w:rsid w:val="00A24788"/>
    <w:rsid w:val="00A24842"/>
    <w:rsid w:val="00A26BE3"/>
    <w:rsid w:val="00A26D3D"/>
    <w:rsid w:val="00A27EAC"/>
    <w:rsid w:val="00A3760D"/>
    <w:rsid w:val="00A4584C"/>
    <w:rsid w:val="00A50965"/>
    <w:rsid w:val="00A52545"/>
    <w:rsid w:val="00A54358"/>
    <w:rsid w:val="00A605EF"/>
    <w:rsid w:val="00A60F95"/>
    <w:rsid w:val="00A6268E"/>
    <w:rsid w:val="00A71C28"/>
    <w:rsid w:val="00A71CA9"/>
    <w:rsid w:val="00A74866"/>
    <w:rsid w:val="00A8500F"/>
    <w:rsid w:val="00A911B3"/>
    <w:rsid w:val="00A92A7F"/>
    <w:rsid w:val="00A95EDC"/>
    <w:rsid w:val="00AA0679"/>
    <w:rsid w:val="00AA1BDC"/>
    <w:rsid w:val="00AA22C5"/>
    <w:rsid w:val="00AA266C"/>
    <w:rsid w:val="00AA3071"/>
    <w:rsid w:val="00AA3AE1"/>
    <w:rsid w:val="00AA3D2B"/>
    <w:rsid w:val="00AA7196"/>
    <w:rsid w:val="00AB1743"/>
    <w:rsid w:val="00AB1E2D"/>
    <w:rsid w:val="00AB2DC0"/>
    <w:rsid w:val="00AB31B1"/>
    <w:rsid w:val="00AB3B12"/>
    <w:rsid w:val="00AB7E50"/>
    <w:rsid w:val="00AC3C46"/>
    <w:rsid w:val="00AC5ED9"/>
    <w:rsid w:val="00AC6085"/>
    <w:rsid w:val="00AC643E"/>
    <w:rsid w:val="00AC7265"/>
    <w:rsid w:val="00AD5057"/>
    <w:rsid w:val="00AD76CA"/>
    <w:rsid w:val="00AE0FD8"/>
    <w:rsid w:val="00AE2966"/>
    <w:rsid w:val="00AE721E"/>
    <w:rsid w:val="00AF2925"/>
    <w:rsid w:val="00AF4EB4"/>
    <w:rsid w:val="00AF600E"/>
    <w:rsid w:val="00B0096A"/>
    <w:rsid w:val="00B011AD"/>
    <w:rsid w:val="00B01317"/>
    <w:rsid w:val="00B032CA"/>
    <w:rsid w:val="00B0486C"/>
    <w:rsid w:val="00B07574"/>
    <w:rsid w:val="00B103C0"/>
    <w:rsid w:val="00B11126"/>
    <w:rsid w:val="00B24C6B"/>
    <w:rsid w:val="00B301E2"/>
    <w:rsid w:val="00B316F8"/>
    <w:rsid w:val="00B31C72"/>
    <w:rsid w:val="00B42E0B"/>
    <w:rsid w:val="00B44F56"/>
    <w:rsid w:val="00B4658E"/>
    <w:rsid w:val="00B51251"/>
    <w:rsid w:val="00B51DCE"/>
    <w:rsid w:val="00B60A24"/>
    <w:rsid w:val="00B60DF0"/>
    <w:rsid w:val="00B618FE"/>
    <w:rsid w:val="00B64435"/>
    <w:rsid w:val="00B6638D"/>
    <w:rsid w:val="00B670ED"/>
    <w:rsid w:val="00B70BD3"/>
    <w:rsid w:val="00B70CD5"/>
    <w:rsid w:val="00B76183"/>
    <w:rsid w:val="00B768BD"/>
    <w:rsid w:val="00B87870"/>
    <w:rsid w:val="00B87F25"/>
    <w:rsid w:val="00B918D2"/>
    <w:rsid w:val="00B91DF4"/>
    <w:rsid w:val="00B92C4A"/>
    <w:rsid w:val="00BA01BD"/>
    <w:rsid w:val="00BA0862"/>
    <w:rsid w:val="00BA096B"/>
    <w:rsid w:val="00BA4BF3"/>
    <w:rsid w:val="00BB0165"/>
    <w:rsid w:val="00BB3657"/>
    <w:rsid w:val="00BC19A2"/>
    <w:rsid w:val="00BC2D79"/>
    <w:rsid w:val="00BC4184"/>
    <w:rsid w:val="00BC6481"/>
    <w:rsid w:val="00BD17C9"/>
    <w:rsid w:val="00BD2169"/>
    <w:rsid w:val="00BD2C5D"/>
    <w:rsid w:val="00BD4C5A"/>
    <w:rsid w:val="00BD736E"/>
    <w:rsid w:val="00BE050C"/>
    <w:rsid w:val="00BE3029"/>
    <w:rsid w:val="00BE3CDF"/>
    <w:rsid w:val="00BE453B"/>
    <w:rsid w:val="00BE646C"/>
    <w:rsid w:val="00BF11BC"/>
    <w:rsid w:val="00BF1F91"/>
    <w:rsid w:val="00BF313A"/>
    <w:rsid w:val="00BF3EE5"/>
    <w:rsid w:val="00BF5505"/>
    <w:rsid w:val="00BF6436"/>
    <w:rsid w:val="00C033DF"/>
    <w:rsid w:val="00C0473E"/>
    <w:rsid w:val="00C06432"/>
    <w:rsid w:val="00C079C6"/>
    <w:rsid w:val="00C105A5"/>
    <w:rsid w:val="00C11972"/>
    <w:rsid w:val="00C14109"/>
    <w:rsid w:val="00C20E67"/>
    <w:rsid w:val="00C35688"/>
    <w:rsid w:val="00C359BD"/>
    <w:rsid w:val="00C41104"/>
    <w:rsid w:val="00C452D4"/>
    <w:rsid w:val="00C47159"/>
    <w:rsid w:val="00C504CA"/>
    <w:rsid w:val="00C51F2D"/>
    <w:rsid w:val="00C60637"/>
    <w:rsid w:val="00C618F2"/>
    <w:rsid w:val="00C61EBE"/>
    <w:rsid w:val="00C62C9D"/>
    <w:rsid w:val="00C65365"/>
    <w:rsid w:val="00C659FE"/>
    <w:rsid w:val="00C710A1"/>
    <w:rsid w:val="00C71B55"/>
    <w:rsid w:val="00C722EC"/>
    <w:rsid w:val="00C72A1F"/>
    <w:rsid w:val="00C7793F"/>
    <w:rsid w:val="00C82114"/>
    <w:rsid w:val="00C82B31"/>
    <w:rsid w:val="00C832D0"/>
    <w:rsid w:val="00C841CA"/>
    <w:rsid w:val="00C864A6"/>
    <w:rsid w:val="00C87927"/>
    <w:rsid w:val="00C90C17"/>
    <w:rsid w:val="00C92250"/>
    <w:rsid w:val="00C939F2"/>
    <w:rsid w:val="00CA64F7"/>
    <w:rsid w:val="00CA7CB2"/>
    <w:rsid w:val="00CC3458"/>
    <w:rsid w:val="00CC36C4"/>
    <w:rsid w:val="00CC5867"/>
    <w:rsid w:val="00CC7062"/>
    <w:rsid w:val="00CD0164"/>
    <w:rsid w:val="00CD1D08"/>
    <w:rsid w:val="00CD5BF4"/>
    <w:rsid w:val="00CD5D91"/>
    <w:rsid w:val="00CE26F1"/>
    <w:rsid w:val="00CE376F"/>
    <w:rsid w:val="00CF17DC"/>
    <w:rsid w:val="00CF1F9B"/>
    <w:rsid w:val="00CF1FD1"/>
    <w:rsid w:val="00CF4E12"/>
    <w:rsid w:val="00CF6B86"/>
    <w:rsid w:val="00D013F9"/>
    <w:rsid w:val="00D03D0B"/>
    <w:rsid w:val="00D05388"/>
    <w:rsid w:val="00D06126"/>
    <w:rsid w:val="00D10B74"/>
    <w:rsid w:val="00D1310D"/>
    <w:rsid w:val="00D13735"/>
    <w:rsid w:val="00D14D7A"/>
    <w:rsid w:val="00D15469"/>
    <w:rsid w:val="00D16750"/>
    <w:rsid w:val="00D20177"/>
    <w:rsid w:val="00D22CA1"/>
    <w:rsid w:val="00D25FF1"/>
    <w:rsid w:val="00D2642E"/>
    <w:rsid w:val="00D266C0"/>
    <w:rsid w:val="00D32758"/>
    <w:rsid w:val="00D46532"/>
    <w:rsid w:val="00D46BB3"/>
    <w:rsid w:val="00D50949"/>
    <w:rsid w:val="00D5482E"/>
    <w:rsid w:val="00D56953"/>
    <w:rsid w:val="00D572C3"/>
    <w:rsid w:val="00D67705"/>
    <w:rsid w:val="00D703A6"/>
    <w:rsid w:val="00D738DC"/>
    <w:rsid w:val="00D770A2"/>
    <w:rsid w:val="00D80C50"/>
    <w:rsid w:val="00D811F2"/>
    <w:rsid w:val="00D8169F"/>
    <w:rsid w:val="00D83438"/>
    <w:rsid w:val="00D84484"/>
    <w:rsid w:val="00D85801"/>
    <w:rsid w:val="00D86B86"/>
    <w:rsid w:val="00D8784B"/>
    <w:rsid w:val="00D87D3A"/>
    <w:rsid w:val="00D907B1"/>
    <w:rsid w:val="00D94AE2"/>
    <w:rsid w:val="00D96005"/>
    <w:rsid w:val="00D964F4"/>
    <w:rsid w:val="00D97BA9"/>
    <w:rsid w:val="00DA0759"/>
    <w:rsid w:val="00DA3DEB"/>
    <w:rsid w:val="00DA3E02"/>
    <w:rsid w:val="00DA7604"/>
    <w:rsid w:val="00DB02FB"/>
    <w:rsid w:val="00DB2FF6"/>
    <w:rsid w:val="00DB3B53"/>
    <w:rsid w:val="00DB49AB"/>
    <w:rsid w:val="00DB6251"/>
    <w:rsid w:val="00DB6309"/>
    <w:rsid w:val="00DC1B29"/>
    <w:rsid w:val="00DC7986"/>
    <w:rsid w:val="00DD2CC0"/>
    <w:rsid w:val="00DD2E49"/>
    <w:rsid w:val="00DE33C0"/>
    <w:rsid w:val="00DE5665"/>
    <w:rsid w:val="00DF053E"/>
    <w:rsid w:val="00DF4B01"/>
    <w:rsid w:val="00E00092"/>
    <w:rsid w:val="00E007A1"/>
    <w:rsid w:val="00E053DE"/>
    <w:rsid w:val="00E11204"/>
    <w:rsid w:val="00E2199A"/>
    <w:rsid w:val="00E23A80"/>
    <w:rsid w:val="00E243AB"/>
    <w:rsid w:val="00E263C0"/>
    <w:rsid w:val="00E26F17"/>
    <w:rsid w:val="00E273CE"/>
    <w:rsid w:val="00E342C5"/>
    <w:rsid w:val="00E35C89"/>
    <w:rsid w:val="00E35EC8"/>
    <w:rsid w:val="00E3707B"/>
    <w:rsid w:val="00E37CF5"/>
    <w:rsid w:val="00E41D80"/>
    <w:rsid w:val="00E47593"/>
    <w:rsid w:val="00E526B2"/>
    <w:rsid w:val="00E52B07"/>
    <w:rsid w:val="00E55DC5"/>
    <w:rsid w:val="00E57B52"/>
    <w:rsid w:val="00E610C4"/>
    <w:rsid w:val="00E70438"/>
    <w:rsid w:val="00E71407"/>
    <w:rsid w:val="00E72079"/>
    <w:rsid w:val="00E72D42"/>
    <w:rsid w:val="00E72F16"/>
    <w:rsid w:val="00E746D9"/>
    <w:rsid w:val="00E765E6"/>
    <w:rsid w:val="00E76A4F"/>
    <w:rsid w:val="00E8195B"/>
    <w:rsid w:val="00E841B6"/>
    <w:rsid w:val="00E868AC"/>
    <w:rsid w:val="00E9085B"/>
    <w:rsid w:val="00E93954"/>
    <w:rsid w:val="00E94A0B"/>
    <w:rsid w:val="00EA0AE8"/>
    <w:rsid w:val="00EA2A02"/>
    <w:rsid w:val="00EA3C65"/>
    <w:rsid w:val="00EA415B"/>
    <w:rsid w:val="00EA4E58"/>
    <w:rsid w:val="00EA64C0"/>
    <w:rsid w:val="00EB3A3F"/>
    <w:rsid w:val="00EC13DF"/>
    <w:rsid w:val="00EC1799"/>
    <w:rsid w:val="00ED0440"/>
    <w:rsid w:val="00ED0CD2"/>
    <w:rsid w:val="00ED0DC3"/>
    <w:rsid w:val="00ED16AB"/>
    <w:rsid w:val="00ED1E1F"/>
    <w:rsid w:val="00ED426A"/>
    <w:rsid w:val="00EE0FD4"/>
    <w:rsid w:val="00EE339C"/>
    <w:rsid w:val="00EE4D6D"/>
    <w:rsid w:val="00EE5C97"/>
    <w:rsid w:val="00EF1CA6"/>
    <w:rsid w:val="00F012D3"/>
    <w:rsid w:val="00F05FCD"/>
    <w:rsid w:val="00F10BCC"/>
    <w:rsid w:val="00F1204A"/>
    <w:rsid w:val="00F129CA"/>
    <w:rsid w:val="00F14FBC"/>
    <w:rsid w:val="00F15CF8"/>
    <w:rsid w:val="00F166FB"/>
    <w:rsid w:val="00F16F79"/>
    <w:rsid w:val="00F209FD"/>
    <w:rsid w:val="00F232FD"/>
    <w:rsid w:val="00F2338D"/>
    <w:rsid w:val="00F23DA1"/>
    <w:rsid w:val="00F26B47"/>
    <w:rsid w:val="00F30E5D"/>
    <w:rsid w:val="00F31315"/>
    <w:rsid w:val="00F32825"/>
    <w:rsid w:val="00F3586D"/>
    <w:rsid w:val="00F37C5C"/>
    <w:rsid w:val="00F41119"/>
    <w:rsid w:val="00F44C7E"/>
    <w:rsid w:val="00F46910"/>
    <w:rsid w:val="00F519CF"/>
    <w:rsid w:val="00F51E95"/>
    <w:rsid w:val="00F5279B"/>
    <w:rsid w:val="00F52E0A"/>
    <w:rsid w:val="00F54E8C"/>
    <w:rsid w:val="00F600E2"/>
    <w:rsid w:val="00F63EB9"/>
    <w:rsid w:val="00F719F4"/>
    <w:rsid w:val="00F75F87"/>
    <w:rsid w:val="00F75FCB"/>
    <w:rsid w:val="00F75FED"/>
    <w:rsid w:val="00F833CE"/>
    <w:rsid w:val="00F83EF9"/>
    <w:rsid w:val="00F85195"/>
    <w:rsid w:val="00F867F3"/>
    <w:rsid w:val="00F9550C"/>
    <w:rsid w:val="00FA05E1"/>
    <w:rsid w:val="00FA2B3F"/>
    <w:rsid w:val="00FB0B49"/>
    <w:rsid w:val="00FB21FA"/>
    <w:rsid w:val="00FB227A"/>
    <w:rsid w:val="00FB29A8"/>
    <w:rsid w:val="00FB40E9"/>
    <w:rsid w:val="00FB6AA3"/>
    <w:rsid w:val="00FB6B61"/>
    <w:rsid w:val="00FC054F"/>
    <w:rsid w:val="00FC3A77"/>
    <w:rsid w:val="00FC69CA"/>
    <w:rsid w:val="00FC7BFB"/>
    <w:rsid w:val="00FD095D"/>
    <w:rsid w:val="00FD24D8"/>
    <w:rsid w:val="00FD5F91"/>
    <w:rsid w:val="00FE0E52"/>
    <w:rsid w:val="00FE210B"/>
    <w:rsid w:val="00FE58ED"/>
    <w:rsid w:val="00FF1CE0"/>
    <w:rsid w:val="00FF1D37"/>
    <w:rsid w:val="00FF1F0E"/>
    <w:rsid w:val="00FF2382"/>
    <w:rsid w:val="00FF3A4B"/>
    <w:rsid w:val="00FF50E6"/>
    <w:rsid w:val="00FF5CBD"/>
    <w:rsid w:val="00FF5EB4"/>
    <w:rsid w:val="00FF62CC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7E7C41"/>
  <w15:docId w15:val="{919545F2-F8F2-491E-BB91-77FE4A3D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4484"/>
    <w:rPr>
      <w:color w:val="0000FF"/>
      <w:u w:val="single"/>
    </w:rPr>
  </w:style>
  <w:style w:type="paragraph" w:styleId="NormalWeb">
    <w:name w:val="Normal (Web)"/>
    <w:basedOn w:val="Normal"/>
    <w:rsid w:val="00D8448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D844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84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4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4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4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6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5D41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B11126"/>
  </w:style>
  <w:style w:type="character" w:styleId="Strong">
    <w:name w:val="Strong"/>
    <w:basedOn w:val="DefaultParagraphFont"/>
    <w:uiPriority w:val="22"/>
    <w:qFormat/>
    <w:rsid w:val="00B11126"/>
    <w:rPr>
      <w:b/>
      <w:bCs/>
    </w:rPr>
  </w:style>
  <w:style w:type="character" w:customStyle="1" w:styleId="apple-converted-space">
    <w:name w:val="apple-converted-space"/>
    <w:basedOn w:val="DefaultParagraphFont"/>
    <w:rsid w:val="00B11126"/>
  </w:style>
  <w:style w:type="paragraph" w:customStyle="1" w:styleId="Default">
    <w:name w:val="Default"/>
    <w:rsid w:val="00422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8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4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7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exicoKid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wmexicokids.org/focu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48BD1.71CFB35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1FD71A-958E-4DD5-A4B4-C0DAA7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Montoya</dc:creator>
  <cp:lastModifiedBy>Rachel Nowak</cp:lastModifiedBy>
  <cp:revision>2</cp:revision>
  <cp:lastPrinted>2016-05-11T21:55:00Z</cp:lastPrinted>
  <dcterms:created xsi:type="dcterms:W3CDTF">2018-12-07T21:40:00Z</dcterms:created>
  <dcterms:modified xsi:type="dcterms:W3CDTF">2018-12-07T21:40:00Z</dcterms:modified>
</cp:coreProperties>
</file>